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533" w:rsidRPr="00212533" w:rsidRDefault="00212533">
      <w:pPr>
        <w:rPr>
          <w:b/>
          <w:sz w:val="130"/>
          <w:szCs w:val="130"/>
        </w:rPr>
      </w:pPr>
      <w:r w:rsidRPr="00212533">
        <w:rPr>
          <w:b/>
          <w:sz w:val="130"/>
          <w:szCs w:val="130"/>
        </w:rPr>
        <w:t>Frihed</w:t>
      </w:r>
      <w:r w:rsidRPr="00212533">
        <w:rPr>
          <w:b/>
          <w:sz w:val="130"/>
          <w:szCs w:val="130"/>
        </w:rPr>
        <w:br w:type="page"/>
      </w:r>
    </w:p>
    <w:p w:rsidR="00212533" w:rsidRPr="00212533" w:rsidRDefault="00212533">
      <w:pPr>
        <w:rPr>
          <w:b/>
          <w:sz w:val="130"/>
          <w:szCs w:val="130"/>
        </w:rPr>
      </w:pPr>
      <w:r w:rsidRPr="00212533">
        <w:rPr>
          <w:b/>
          <w:sz w:val="130"/>
          <w:szCs w:val="130"/>
        </w:rPr>
        <w:lastRenderedPageBreak/>
        <w:t>Hvordan skal jeg leve?</w:t>
      </w:r>
      <w:r w:rsidRPr="00212533">
        <w:rPr>
          <w:b/>
          <w:sz w:val="130"/>
          <w:szCs w:val="130"/>
        </w:rPr>
        <w:br w:type="page"/>
      </w:r>
    </w:p>
    <w:p w:rsidR="00212533" w:rsidRPr="00212533" w:rsidRDefault="00212533">
      <w:pPr>
        <w:rPr>
          <w:b/>
          <w:sz w:val="130"/>
          <w:szCs w:val="130"/>
        </w:rPr>
      </w:pPr>
      <w:r w:rsidRPr="00212533">
        <w:rPr>
          <w:b/>
          <w:sz w:val="130"/>
          <w:szCs w:val="130"/>
        </w:rPr>
        <w:lastRenderedPageBreak/>
        <w:t>Ansvar</w:t>
      </w:r>
      <w:r w:rsidRPr="00212533">
        <w:rPr>
          <w:b/>
          <w:sz w:val="130"/>
          <w:szCs w:val="130"/>
        </w:rPr>
        <w:br w:type="page"/>
      </w:r>
    </w:p>
    <w:p w:rsidR="00212533" w:rsidRPr="00212533" w:rsidRDefault="00212533">
      <w:pPr>
        <w:rPr>
          <w:b/>
          <w:sz w:val="130"/>
          <w:szCs w:val="130"/>
        </w:rPr>
      </w:pPr>
      <w:r w:rsidRPr="00212533">
        <w:rPr>
          <w:b/>
          <w:sz w:val="130"/>
          <w:szCs w:val="130"/>
        </w:rPr>
        <w:lastRenderedPageBreak/>
        <w:t>Sandhed</w:t>
      </w:r>
      <w:r w:rsidRPr="00212533"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 w:rsidRPr="00212533">
        <w:rPr>
          <w:b/>
          <w:sz w:val="130"/>
          <w:szCs w:val="130"/>
        </w:rPr>
        <w:lastRenderedPageBreak/>
        <w:t>Betydningsfulde salmer og sange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Skam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Hvad skal jeg gøre?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Hvad er det meningsfulde liv?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Tilgivelse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Hvorfor lever og tænker vi som vi gør?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Fællesmenneskelige livsvilkår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Hvad er godt og hvad er ondt?</w:t>
      </w:r>
      <w:r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Bibelhistorie</w:t>
      </w:r>
      <w:r>
        <w:rPr>
          <w:b/>
          <w:sz w:val="130"/>
          <w:szCs w:val="130"/>
        </w:rPr>
        <w:br w:type="page"/>
      </w:r>
    </w:p>
    <w:p w:rsidR="00212533" w:rsidRDefault="00F80FB8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 xml:space="preserve">Hvordan tænker man med </w:t>
      </w:r>
      <w:bookmarkStart w:id="0" w:name="_GoBack"/>
      <w:bookmarkEnd w:id="0"/>
      <w:r w:rsidR="00212533">
        <w:rPr>
          <w:b/>
          <w:sz w:val="130"/>
          <w:szCs w:val="130"/>
        </w:rPr>
        <w:t>en fortælling?</w:t>
      </w:r>
      <w:r w:rsidR="00212533">
        <w:rPr>
          <w:b/>
          <w:sz w:val="130"/>
          <w:szCs w:val="130"/>
        </w:rPr>
        <w:br w:type="page"/>
      </w:r>
    </w:p>
    <w:p w:rsid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Fællesskab</w:t>
      </w:r>
      <w:r>
        <w:rPr>
          <w:b/>
          <w:sz w:val="130"/>
          <w:szCs w:val="130"/>
        </w:rPr>
        <w:br w:type="page"/>
      </w:r>
    </w:p>
    <w:p w:rsidR="0006706C" w:rsidRPr="00212533" w:rsidRDefault="00212533">
      <w:pPr>
        <w:rPr>
          <w:b/>
          <w:sz w:val="130"/>
          <w:szCs w:val="130"/>
        </w:rPr>
      </w:pPr>
      <w:r>
        <w:rPr>
          <w:b/>
          <w:sz w:val="130"/>
          <w:szCs w:val="130"/>
        </w:rPr>
        <w:lastRenderedPageBreak/>
        <w:t>?</w:t>
      </w:r>
    </w:p>
    <w:sectPr w:rsidR="0006706C" w:rsidRPr="00212533" w:rsidSect="00212533">
      <w:pgSz w:w="16840" w:h="11900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33"/>
    <w:rsid w:val="001305CB"/>
    <w:rsid w:val="00182E08"/>
    <w:rsid w:val="00212533"/>
    <w:rsid w:val="002777FC"/>
    <w:rsid w:val="0032136B"/>
    <w:rsid w:val="00463C64"/>
    <w:rsid w:val="0048315F"/>
    <w:rsid w:val="00592CB9"/>
    <w:rsid w:val="005D268B"/>
    <w:rsid w:val="008179E6"/>
    <w:rsid w:val="00A744E5"/>
    <w:rsid w:val="00AB4AFF"/>
    <w:rsid w:val="00F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7F976"/>
  <w15:chartTrackingRefBased/>
  <w15:docId w15:val="{FB18F94A-B5D2-804A-921C-5BFCE438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" w:eastAsiaTheme="minorHAnsi" w:hAnsi="Montserrat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4AFF"/>
    <w:rPr>
      <w:rFonts w:asciiTheme="minorHAnsi" w:hAnsiTheme="minorHAnsi"/>
    </w:rPr>
  </w:style>
  <w:style w:type="paragraph" w:styleId="Overskrift1">
    <w:name w:val="heading 1"/>
    <w:basedOn w:val="Normal"/>
    <w:link w:val="Overskrift1Tegn"/>
    <w:autoRedefine/>
    <w:uiPriority w:val="9"/>
    <w:qFormat/>
    <w:rsid w:val="00AB4AFF"/>
    <w:pPr>
      <w:spacing w:before="100" w:beforeAutospacing="1" w:after="100" w:afterAutospacing="1"/>
      <w:outlineLvl w:val="0"/>
    </w:pPr>
    <w:rPr>
      <w:rFonts w:ascii="Montserrat" w:hAnsi="Montserrat" w:cs="Times New Roman"/>
      <w:b/>
      <w:bCs/>
      <w:kern w:val="36"/>
      <w:sz w:val="36"/>
      <w:szCs w:val="4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1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61E23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4AFF"/>
    <w:rPr>
      <w:rFonts w:cs="Times New Roman"/>
      <w:b/>
      <w:bCs/>
      <w:kern w:val="36"/>
      <w:sz w:val="36"/>
      <w:szCs w:val="48"/>
      <w:lang w:eastAsia="da-DK"/>
    </w:rPr>
  </w:style>
  <w:style w:type="paragraph" w:styleId="Ingenafstand">
    <w:name w:val="No Spacing"/>
    <w:autoRedefine/>
    <w:uiPriority w:val="1"/>
    <w:qFormat/>
    <w:rsid w:val="00AB4AFF"/>
    <w:rPr>
      <w:rFonts w:asciiTheme="minorHAnsi" w:hAnsiTheme="minorHAnsi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315F"/>
    <w:rPr>
      <w:rFonts w:asciiTheme="majorHAnsi" w:eastAsiaTheme="majorEastAsia" w:hAnsiTheme="majorHAnsi" w:cstheme="majorBidi"/>
      <w:color w:val="C61E23"/>
      <w:sz w:val="3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315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315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80FB8"/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80F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</Words>
  <Characters>271</Characters>
  <Application>Microsoft Office Word</Application>
  <DocSecurity>0</DocSecurity>
  <Lines>5</Lines>
  <Paragraphs>2</Paragraphs>
  <ScaleCrop>false</ScaleCrop>
  <Company>Konfirmandcenteret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3</cp:revision>
  <cp:lastPrinted>2018-09-05T12:28:00Z</cp:lastPrinted>
  <dcterms:created xsi:type="dcterms:W3CDTF">2018-09-05T12:28:00Z</dcterms:created>
  <dcterms:modified xsi:type="dcterms:W3CDTF">2018-09-05T12:28:00Z</dcterms:modified>
</cp:coreProperties>
</file>